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2A" w:rsidRPr="00641492" w:rsidRDefault="00DA602A" w:rsidP="00992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center"/>
        <w:rPr>
          <w:b/>
          <w:caps/>
          <w:sz w:val="28"/>
          <w:szCs w:val="28"/>
        </w:rPr>
      </w:pPr>
      <w:r w:rsidRPr="0099246D">
        <w:rPr>
          <w:b/>
          <w:sz w:val="28"/>
          <w:szCs w:val="28"/>
        </w:rPr>
        <w:t xml:space="preserve">АННОТАЦИЯ К </w:t>
      </w:r>
      <w:r w:rsidR="0099246D">
        <w:rPr>
          <w:b/>
          <w:caps/>
          <w:sz w:val="28"/>
          <w:szCs w:val="28"/>
        </w:rPr>
        <w:t xml:space="preserve">РАБОЧей </w:t>
      </w:r>
      <w:r w:rsidRPr="0099246D">
        <w:rPr>
          <w:b/>
          <w:caps/>
          <w:sz w:val="28"/>
          <w:szCs w:val="28"/>
        </w:rPr>
        <w:t>ПРОГРАММ</w:t>
      </w:r>
      <w:r w:rsidR="0099246D">
        <w:rPr>
          <w:b/>
          <w:caps/>
          <w:sz w:val="28"/>
          <w:szCs w:val="28"/>
        </w:rPr>
        <w:t xml:space="preserve">Е </w:t>
      </w:r>
      <w:r w:rsidRPr="0099246D">
        <w:rPr>
          <w:b/>
          <w:caps/>
          <w:sz w:val="28"/>
          <w:szCs w:val="28"/>
        </w:rPr>
        <w:t xml:space="preserve">УЧЕБНОЙ ДИСЦИПЛИНЫ </w:t>
      </w:r>
      <w:r w:rsidR="00523076">
        <w:rPr>
          <w:b/>
          <w:caps/>
          <w:sz w:val="28"/>
          <w:szCs w:val="28"/>
        </w:rPr>
        <w:t>ОУП</w:t>
      </w:r>
      <w:r w:rsidR="00641492" w:rsidRPr="00AA7506">
        <w:rPr>
          <w:b/>
          <w:caps/>
          <w:sz w:val="28"/>
          <w:szCs w:val="28"/>
        </w:rPr>
        <w:t>.0</w:t>
      </w:r>
      <w:r w:rsidR="00DF4841">
        <w:rPr>
          <w:b/>
          <w:caps/>
          <w:sz w:val="28"/>
          <w:szCs w:val="28"/>
        </w:rPr>
        <w:t>3</w:t>
      </w:r>
      <w:r w:rsidR="00641492" w:rsidRPr="00AA7506">
        <w:rPr>
          <w:b/>
          <w:caps/>
          <w:sz w:val="28"/>
          <w:szCs w:val="28"/>
        </w:rPr>
        <w:t xml:space="preserve"> </w:t>
      </w:r>
      <w:r w:rsidR="00AA7506">
        <w:rPr>
          <w:b/>
          <w:caps/>
          <w:sz w:val="28"/>
          <w:szCs w:val="28"/>
        </w:rPr>
        <w:t>ИНОСТРАННЫЙ</w:t>
      </w:r>
      <w:r w:rsidR="00641492" w:rsidRPr="00AA7506">
        <w:rPr>
          <w:b/>
          <w:caps/>
          <w:sz w:val="28"/>
          <w:szCs w:val="28"/>
        </w:rPr>
        <w:t xml:space="preserve"> язык </w:t>
      </w:r>
    </w:p>
    <w:p w:rsidR="00173005" w:rsidRPr="0099246D" w:rsidRDefault="00173005" w:rsidP="0099246D">
      <w:pPr>
        <w:spacing w:line="288" w:lineRule="auto"/>
        <w:ind w:firstLine="709"/>
        <w:jc w:val="both"/>
        <w:rPr>
          <w:sz w:val="28"/>
          <w:szCs w:val="28"/>
        </w:rPr>
      </w:pPr>
    </w:p>
    <w:p w:rsidR="001A4B16" w:rsidRPr="008A0D82" w:rsidRDefault="001A4B16" w:rsidP="001A4B16">
      <w:pPr>
        <w:widowControl w:val="0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ind w:firstLine="709"/>
        <w:contextualSpacing/>
        <w:jc w:val="both"/>
        <w:rPr>
          <w:sz w:val="28"/>
          <w:szCs w:val="28"/>
        </w:rPr>
      </w:pPr>
      <w:r w:rsidRPr="006C425B">
        <w:rPr>
          <w:bCs/>
          <w:sz w:val="28"/>
          <w:szCs w:val="28"/>
        </w:rPr>
        <w:t>Рабочая</w:t>
      </w:r>
      <w:r w:rsidRPr="006C425B">
        <w:rPr>
          <w:bCs/>
          <w:i/>
          <w:sz w:val="28"/>
          <w:szCs w:val="28"/>
        </w:rPr>
        <w:t xml:space="preserve"> </w:t>
      </w:r>
      <w:r w:rsidRPr="006C425B">
        <w:rPr>
          <w:sz w:val="28"/>
          <w:szCs w:val="28"/>
        </w:rPr>
        <w:t>программа разработана на основе примерной программы общеобразовательной учебной дисциплины «Иностранный язык»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требований ФГОС среднего общего образования, ФГОС среднего профессионального образования и профиля профессионального образования.</w:t>
      </w:r>
    </w:p>
    <w:p w:rsidR="00A211B1" w:rsidRPr="0099246D" w:rsidRDefault="00A211B1" w:rsidP="00992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ind w:firstLine="709"/>
        <w:jc w:val="both"/>
        <w:rPr>
          <w:sz w:val="28"/>
          <w:szCs w:val="28"/>
        </w:rPr>
      </w:pPr>
      <w:r w:rsidRPr="0099246D">
        <w:rPr>
          <w:sz w:val="28"/>
          <w:szCs w:val="28"/>
        </w:rPr>
        <w:t xml:space="preserve">Формируемые компетенции: </w:t>
      </w:r>
      <w:r w:rsidR="00964816">
        <w:rPr>
          <w:sz w:val="28"/>
          <w:szCs w:val="28"/>
        </w:rPr>
        <w:t>ОК 1-</w:t>
      </w:r>
      <w:r w:rsidR="0072373A">
        <w:rPr>
          <w:sz w:val="28"/>
          <w:szCs w:val="28"/>
        </w:rPr>
        <w:t>9</w:t>
      </w:r>
      <w:r w:rsidR="00AC7AAF" w:rsidRPr="0099246D">
        <w:rPr>
          <w:sz w:val="28"/>
          <w:szCs w:val="28"/>
        </w:rPr>
        <w:t>.</w:t>
      </w:r>
    </w:p>
    <w:p w:rsidR="0099246D" w:rsidRDefault="0099246D" w:rsidP="00992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:rsidR="00173005" w:rsidRPr="0099246D" w:rsidRDefault="00173005" w:rsidP="009924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ind w:firstLine="709"/>
        <w:jc w:val="both"/>
        <w:rPr>
          <w:sz w:val="28"/>
          <w:szCs w:val="28"/>
        </w:rPr>
      </w:pPr>
      <w:r w:rsidRPr="0099246D">
        <w:rPr>
          <w:sz w:val="28"/>
          <w:szCs w:val="28"/>
        </w:rPr>
        <w:t>Разработчик:</w:t>
      </w:r>
      <w:r w:rsidR="001A4B16" w:rsidRPr="001A4B16">
        <w:rPr>
          <w:sz w:val="28"/>
          <w:szCs w:val="28"/>
        </w:rPr>
        <w:t xml:space="preserve"> </w:t>
      </w:r>
      <w:r w:rsidR="001A4B16">
        <w:rPr>
          <w:sz w:val="28"/>
          <w:szCs w:val="28"/>
        </w:rPr>
        <w:t>Матюшина С. В</w:t>
      </w:r>
      <w:r w:rsidR="007E5043">
        <w:rPr>
          <w:sz w:val="28"/>
          <w:szCs w:val="28"/>
        </w:rPr>
        <w:t>.</w:t>
      </w:r>
      <w:r w:rsidR="00AC0DB6" w:rsidRPr="0099246D">
        <w:rPr>
          <w:bCs/>
          <w:sz w:val="28"/>
          <w:szCs w:val="28"/>
        </w:rPr>
        <w:t>, преподаватель</w:t>
      </w:r>
      <w:r w:rsidRPr="0099246D">
        <w:rPr>
          <w:sz w:val="28"/>
          <w:szCs w:val="28"/>
        </w:rPr>
        <w:t>.</w:t>
      </w:r>
    </w:p>
    <w:p w:rsidR="00755140" w:rsidRPr="0099246D" w:rsidRDefault="00755140" w:rsidP="00992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b/>
          <w:sz w:val="28"/>
          <w:szCs w:val="28"/>
        </w:rPr>
      </w:pPr>
    </w:p>
    <w:p w:rsidR="007E5043" w:rsidRPr="008A0D82" w:rsidRDefault="007E5043" w:rsidP="007E5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right="-1" w:firstLine="709"/>
        <w:jc w:val="both"/>
        <w:rPr>
          <w:b/>
          <w:sz w:val="28"/>
          <w:szCs w:val="28"/>
        </w:rPr>
      </w:pPr>
      <w:r w:rsidRPr="008A0D82">
        <w:rPr>
          <w:b/>
          <w:sz w:val="28"/>
          <w:szCs w:val="28"/>
        </w:rPr>
        <w:t>1. Область применения рабочей программы</w:t>
      </w:r>
    </w:p>
    <w:p w:rsidR="007B22B8" w:rsidRPr="00A44472" w:rsidRDefault="007B22B8" w:rsidP="007B2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A44472">
        <w:rPr>
          <w:sz w:val="28"/>
          <w:szCs w:val="28"/>
        </w:rPr>
        <w:t xml:space="preserve">Рабочая программа общеобразовательной учебной дисциплины </w:t>
      </w:r>
      <w:r>
        <w:rPr>
          <w:sz w:val="28"/>
          <w:szCs w:val="28"/>
        </w:rPr>
        <w:t>ОУП.0</w:t>
      </w:r>
      <w:r w:rsidRPr="00CD63BE">
        <w:rPr>
          <w:sz w:val="28"/>
          <w:szCs w:val="28"/>
        </w:rPr>
        <w:t>3</w:t>
      </w:r>
      <w:r w:rsidRPr="00A44472"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И</w:t>
      </w:r>
      <w:r>
        <w:rPr>
          <w:sz w:val="28"/>
          <w:szCs w:val="28"/>
        </w:rPr>
        <w:t>ностранный язык</w:t>
      </w:r>
      <w:r>
        <w:rPr>
          <w:caps/>
          <w:sz w:val="28"/>
          <w:szCs w:val="28"/>
        </w:rPr>
        <w:t xml:space="preserve"> </w:t>
      </w:r>
      <w:r w:rsidRPr="00A44472">
        <w:rPr>
          <w:sz w:val="28"/>
          <w:szCs w:val="28"/>
        </w:rPr>
        <w:t xml:space="preserve"> является частью программы подготовки специалистов среднего звена (ППССЗ) </w:t>
      </w:r>
      <w:r>
        <w:rPr>
          <w:sz w:val="28"/>
          <w:szCs w:val="28"/>
        </w:rPr>
        <w:t>технологического</w:t>
      </w:r>
      <w:r w:rsidRPr="00A44472">
        <w:rPr>
          <w:sz w:val="28"/>
          <w:szCs w:val="28"/>
        </w:rPr>
        <w:t xml:space="preserve"> профиля и предназначена для изучения </w:t>
      </w:r>
      <w:r>
        <w:rPr>
          <w:sz w:val="28"/>
          <w:szCs w:val="28"/>
        </w:rPr>
        <w:t>иностранного языка</w:t>
      </w:r>
      <w:r w:rsidRPr="00A44472">
        <w:rPr>
          <w:sz w:val="28"/>
          <w:szCs w:val="28"/>
        </w:rPr>
        <w:t xml:space="preserve"> в ГАПОУ ЧАО «ЧМК» в пределах освоения ППССЗ на базе основного общего образования при подготовке квалифицированных рабочих, служащих и специалистов среднего звена.</w:t>
      </w:r>
    </w:p>
    <w:p w:rsidR="007E5043" w:rsidRDefault="007E5043" w:rsidP="007E5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right="-1" w:firstLine="709"/>
        <w:jc w:val="both"/>
        <w:rPr>
          <w:bCs/>
          <w:sz w:val="28"/>
          <w:szCs w:val="28"/>
        </w:rPr>
      </w:pPr>
    </w:p>
    <w:p w:rsidR="00FB51EC" w:rsidRPr="00C2136D" w:rsidRDefault="00FB51EC" w:rsidP="00FB51EC">
      <w:pPr>
        <w:widowControl w:val="0"/>
        <w:tabs>
          <w:tab w:val="left" w:pos="1418"/>
        </w:tabs>
        <w:spacing w:line="288" w:lineRule="auto"/>
        <w:ind w:firstLine="709"/>
        <w:contextualSpacing/>
        <w:jc w:val="both"/>
        <w:rPr>
          <w:sz w:val="28"/>
          <w:szCs w:val="28"/>
        </w:rPr>
      </w:pPr>
      <w:r w:rsidRPr="00C2136D">
        <w:rPr>
          <w:b/>
          <w:sz w:val="28"/>
          <w:szCs w:val="28"/>
        </w:rPr>
        <w:t xml:space="preserve">2. Место дисциплины в структуре ППССЗ: </w:t>
      </w:r>
      <w:r w:rsidRPr="00C2136D">
        <w:rPr>
          <w:sz w:val="28"/>
          <w:szCs w:val="28"/>
        </w:rPr>
        <w:t>общеобразовательный цикл.</w:t>
      </w:r>
    </w:p>
    <w:p w:rsidR="00FB51EC" w:rsidRDefault="00FB51EC" w:rsidP="007E5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right="-1" w:firstLine="709"/>
        <w:jc w:val="both"/>
        <w:rPr>
          <w:bCs/>
          <w:sz w:val="28"/>
          <w:szCs w:val="28"/>
        </w:rPr>
      </w:pPr>
    </w:p>
    <w:p w:rsidR="00FB51EC" w:rsidRPr="00C9532D" w:rsidRDefault="00FB51EC" w:rsidP="00FB51EC">
      <w:pPr>
        <w:tabs>
          <w:tab w:val="left" w:pos="1418"/>
        </w:tabs>
        <w:autoSpaceDE w:val="0"/>
        <w:autoSpaceDN w:val="0"/>
        <w:adjustRightInd w:val="0"/>
        <w:spacing w:line="288" w:lineRule="auto"/>
        <w:ind w:firstLine="709"/>
        <w:contextualSpacing/>
        <w:jc w:val="both"/>
        <w:rPr>
          <w:sz w:val="28"/>
          <w:szCs w:val="28"/>
        </w:rPr>
      </w:pPr>
      <w:r w:rsidRPr="00C9532D">
        <w:rPr>
          <w:b/>
          <w:sz w:val="28"/>
          <w:szCs w:val="28"/>
        </w:rPr>
        <w:t>3. Цели и задачи учебной дисциплины – требования к результатам освоения учебной дисциплины:</w:t>
      </w:r>
      <w:r w:rsidRPr="00C9532D">
        <w:rPr>
          <w:sz w:val="28"/>
          <w:szCs w:val="28"/>
        </w:rPr>
        <w:t xml:space="preserve"> </w:t>
      </w:r>
    </w:p>
    <w:p w:rsidR="00FB51EC" w:rsidRPr="008A0D82" w:rsidRDefault="00FB51EC" w:rsidP="007E5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right="-1" w:firstLine="709"/>
        <w:jc w:val="both"/>
        <w:rPr>
          <w:bCs/>
          <w:sz w:val="28"/>
          <w:szCs w:val="28"/>
        </w:rPr>
      </w:pPr>
      <w:bookmarkStart w:id="0" w:name="_GoBack"/>
      <w:bookmarkEnd w:id="0"/>
    </w:p>
    <w:p w:rsidR="001A4B16" w:rsidRPr="003F5D02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b/>
          <w:sz w:val="28"/>
          <w:szCs w:val="28"/>
        </w:rPr>
      </w:pPr>
      <w:r w:rsidRPr="003F5D02">
        <w:rPr>
          <w:b/>
          <w:sz w:val="28"/>
          <w:szCs w:val="28"/>
        </w:rPr>
        <w:t>Цель:</w:t>
      </w:r>
    </w:p>
    <w:p w:rsidR="001A4B16" w:rsidRDefault="001A4B16" w:rsidP="001A4B16">
      <w:pPr>
        <w:widowControl w:val="0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практическому владению иностранным языком в повседневной и профессиональной деятельности и развитие иноязычных коммуникативных компетенций в основных видах речевой деятельности</w:t>
      </w:r>
      <w:r w:rsidRPr="00886BD6">
        <w:rPr>
          <w:sz w:val="28"/>
          <w:szCs w:val="28"/>
        </w:rPr>
        <w:t>.</w:t>
      </w:r>
    </w:p>
    <w:p w:rsidR="001A4B16" w:rsidRPr="00886BD6" w:rsidRDefault="001A4B16" w:rsidP="001A4B16">
      <w:pPr>
        <w:widowControl w:val="0"/>
        <w:tabs>
          <w:tab w:val="left" w:pos="1276"/>
        </w:tabs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</w:p>
    <w:p w:rsidR="001A4B16" w:rsidRPr="003F5D02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b/>
          <w:sz w:val="28"/>
          <w:szCs w:val="28"/>
          <w:u w:val="single"/>
        </w:rPr>
      </w:pPr>
      <w:r w:rsidRPr="003F5D02">
        <w:rPr>
          <w:b/>
          <w:sz w:val="28"/>
          <w:szCs w:val="28"/>
        </w:rPr>
        <w:lastRenderedPageBreak/>
        <w:t xml:space="preserve">Задачи: </w:t>
      </w:r>
    </w:p>
    <w:p w:rsidR="001A4B16" w:rsidRPr="00886BD6" w:rsidRDefault="001A4B16" w:rsidP="001A4B16">
      <w:pPr>
        <w:widowControl w:val="0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spacing w:line="288" w:lineRule="auto"/>
        <w:ind w:left="0" w:firstLine="709"/>
        <w:jc w:val="both"/>
        <w:rPr>
          <w:sz w:val="28"/>
          <w:szCs w:val="28"/>
        </w:rPr>
      </w:pPr>
      <w:r w:rsidRPr="00886BD6">
        <w:rPr>
          <w:sz w:val="28"/>
          <w:szCs w:val="28"/>
        </w:rPr>
        <w:t>продолжить формирование</w:t>
      </w:r>
      <w:r>
        <w:rPr>
          <w:sz w:val="28"/>
          <w:szCs w:val="28"/>
        </w:rPr>
        <w:t xml:space="preserve"> базовой</w:t>
      </w:r>
      <w:r w:rsidRPr="00886BD6">
        <w:rPr>
          <w:sz w:val="28"/>
          <w:szCs w:val="28"/>
        </w:rPr>
        <w:t xml:space="preserve"> </w:t>
      </w:r>
      <w:r>
        <w:rPr>
          <w:sz w:val="28"/>
          <w:szCs w:val="28"/>
        </w:rPr>
        <w:t>иноязычной коммуникативной компетенции</w:t>
      </w:r>
      <w:r w:rsidRPr="00886BD6">
        <w:rPr>
          <w:sz w:val="28"/>
          <w:szCs w:val="28"/>
        </w:rPr>
        <w:t xml:space="preserve"> </w:t>
      </w:r>
      <w:r>
        <w:rPr>
          <w:sz w:val="28"/>
          <w:szCs w:val="28"/>
        </w:rPr>
        <w:t>во всех видах речевой деятельности</w:t>
      </w:r>
      <w:r w:rsidRPr="00886BD6">
        <w:rPr>
          <w:sz w:val="28"/>
          <w:szCs w:val="28"/>
        </w:rPr>
        <w:t>;</w:t>
      </w:r>
    </w:p>
    <w:p w:rsidR="001A4B16" w:rsidRDefault="001A4B16" w:rsidP="001A4B16">
      <w:pPr>
        <w:widowControl w:val="0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навыки иноязычного </w:t>
      </w:r>
      <w:r w:rsidRPr="00886BD6">
        <w:rPr>
          <w:sz w:val="28"/>
          <w:szCs w:val="28"/>
        </w:rPr>
        <w:t>общения</w:t>
      </w:r>
      <w:r>
        <w:rPr>
          <w:sz w:val="28"/>
          <w:szCs w:val="28"/>
        </w:rPr>
        <w:t xml:space="preserve"> на базе изучаемых тем</w:t>
      </w:r>
      <w:r w:rsidRPr="00886BD6">
        <w:rPr>
          <w:sz w:val="28"/>
          <w:szCs w:val="28"/>
        </w:rPr>
        <w:t>;</w:t>
      </w:r>
    </w:p>
    <w:p w:rsidR="001A4B16" w:rsidRPr="00886BD6" w:rsidRDefault="001A4B16" w:rsidP="001A4B16">
      <w:pPr>
        <w:widowControl w:val="0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развивать мотивацию самостоятельного изучения и дальнейшего совершенствования в области изучаемого языка.</w:t>
      </w:r>
    </w:p>
    <w:p w:rsidR="001A4B16" w:rsidRPr="00125D15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b/>
          <w:sz w:val="28"/>
          <w:szCs w:val="28"/>
        </w:rPr>
      </w:pPr>
    </w:p>
    <w:p w:rsidR="001A4B16" w:rsidRDefault="001A4B16" w:rsidP="001A4B16">
      <w:pPr>
        <w:widowControl w:val="0"/>
        <w:tabs>
          <w:tab w:val="left" w:pos="1276"/>
        </w:tabs>
        <w:spacing w:line="288" w:lineRule="auto"/>
        <w:ind w:firstLine="709"/>
        <w:contextualSpacing/>
        <w:jc w:val="both"/>
        <w:rPr>
          <w:b/>
          <w:sz w:val="28"/>
          <w:szCs w:val="28"/>
        </w:rPr>
      </w:pPr>
      <w:r w:rsidRPr="000D3E2B">
        <w:rPr>
          <w:sz w:val="28"/>
          <w:szCs w:val="28"/>
        </w:rPr>
        <w:t xml:space="preserve">Освоение содержания учебной дисциплины </w:t>
      </w:r>
      <w:r>
        <w:rPr>
          <w:sz w:val="28"/>
          <w:szCs w:val="28"/>
        </w:rPr>
        <w:t xml:space="preserve">«Иностранный язык» </w:t>
      </w:r>
      <w:r w:rsidRPr="000D3E2B">
        <w:rPr>
          <w:sz w:val="28"/>
          <w:szCs w:val="28"/>
        </w:rPr>
        <w:t>обеспечивает д</w:t>
      </w:r>
      <w:r>
        <w:rPr>
          <w:sz w:val="28"/>
          <w:szCs w:val="28"/>
        </w:rPr>
        <w:t xml:space="preserve">остижение следующих </w:t>
      </w:r>
      <w:r w:rsidRPr="000D3E2B">
        <w:rPr>
          <w:b/>
          <w:sz w:val="28"/>
          <w:szCs w:val="28"/>
        </w:rPr>
        <w:t>результатов:</w:t>
      </w:r>
    </w:p>
    <w:p w:rsidR="001A4B16" w:rsidRPr="008A0D82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b/>
          <w:sz w:val="28"/>
          <w:szCs w:val="28"/>
        </w:rPr>
      </w:pPr>
      <w:r w:rsidRPr="008A0D82">
        <w:rPr>
          <w:b/>
          <w:sz w:val="28"/>
          <w:szCs w:val="28"/>
        </w:rPr>
        <w:t>личностных: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развитие интереса и способности к наблюдению за иным способом мировидения;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1A4B16" w:rsidRPr="008A0D82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b/>
          <w:sz w:val="28"/>
          <w:szCs w:val="28"/>
        </w:rPr>
      </w:pPr>
      <w:r w:rsidRPr="008A0D82">
        <w:rPr>
          <w:b/>
          <w:sz w:val="28"/>
          <w:szCs w:val="28"/>
        </w:rPr>
        <w:t>метапредметных: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умение самостоятельно выбирать успешные коммуникативные стратегии в различных ситуациях общения;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владение навыками проектной деятельности, моделирующей реальные ситуации межкультурной коммуникации;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умение ясно, логично и точно излагать свою точку зрения, используя адекватные языковые средства;</w:t>
      </w:r>
    </w:p>
    <w:p w:rsidR="001A4B16" w:rsidRPr="008A0D82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b/>
          <w:sz w:val="28"/>
          <w:szCs w:val="28"/>
        </w:rPr>
      </w:pPr>
      <w:r w:rsidRPr="008A0D82">
        <w:rPr>
          <w:b/>
          <w:sz w:val="28"/>
          <w:szCs w:val="28"/>
        </w:rPr>
        <w:lastRenderedPageBreak/>
        <w:t>предметных: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умение выделять общее и различное в культуре родной страны и англоговорящих стран;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1A4B16" w:rsidRPr="008A0D82" w:rsidRDefault="001A4B16" w:rsidP="001A4B16">
      <w:pPr>
        <w:widowControl w:val="0"/>
        <w:numPr>
          <w:ilvl w:val="0"/>
          <w:numId w:val="37"/>
        </w:numPr>
        <w:tabs>
          <w:tab w:val="left" w:pos="1276"/>
          <w:tab w:val="left" w:pos="1418"/>
        </w:tabs>
        <w:autoSpaceDE w:val="0"/>
        <w:autoSpaceDN w:val="0"/>
        <w:adjustRightInd w:val="0"/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8A0D82">
        <w:rPr>
          <w:sz w:val="28"/>
          <w:szCs w:val="28"/>
        </w:rPr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1A4B16" w:rsidRPr="008A0D82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sz w:val="28"/>
          <w:szCs w:val="28"/>
        </w:rPr>
      </w:pPr>
    </w:p>
    <w:p w:rsidR="001A4B16" w:rsidRPr="00886BD6" w:rsidRDefault="001A4B16" w:rsidP="001A4B16">
      <w:pPr>
        <w:widowControl w:val="0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sz w:val="28"/>
          <w:szCs w:val="28"/>
        </w:rPr>
      </w:pPr>
      <w:r w:rsidRPr="00B2450D">
        <w:rPr>
          <w:bCs/>
          <w:sz w:val="28"/>
          <w:szCs w:val="28"/>
        </w:rPr>
        <w:t xml:space="preserve">В результате освоения учебной дисциплины обучающийся </w:t>
      </w:r>
      <w:r w:rsidRPr="00886BD6">
        <w:rPr>
          <w:b/>
          <w:bCs/>
          <w:sz w:val="28"/>
          <w:szCs w:val="28"/>
        </w:rPr>
        <w:t>должен уметь:</w:t>
      </w:r>
      <w:r w:rsidRPr="00886BD6">
        <w:rPr>
          <w:sz w:val="28"/>
          <w:szCs w:val="28"/>
        </w:rPr>
        <w:t xml:space="preserve"> </w:t>
      </w:r>
    </w:p>
    <w:p w:rsidR="001A4B16" w:rsidRDefault="001A4B16" w:rsidP="001A4B16">
      <w:pPr>
        <w:widowControl w:val="0"/>
        <w:numPr>
          <w:ilvl w:val="0"/>
          <w:numId w:val="42"/>
        </w:numPr>
        <w:tabs>
          <w:tab w:val="left" w:pos="1276"/>
        </w:tabs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1A4B16" w:rsidRDefault="001A4B16" w:rsidP="001A4B16">
      <w:pPr>
        <w:widowControl w:val="0"/>
        <w:numPr>
          <w:ilvl w:val="0"/>
          <w:numId w:val="42"/>
        </w:numPr>
        <w:tabs>
          <w:tab w:val="left" w:pos="1276"/>
        </w:tabs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переводить (со словарём) иностранные тексты профессиональной направленности;</w:t>
      </w:r>
    </w:p>
    <w:p w:rsidR="001A4B16" w:rsidRDefault="001A4B16" w:rsidP="001A4B16">
      <w:pPr>
        <w:widowControl w:val="0"/>
        <w:numPr>
          <w:ilvl w:val="0"/>
          <w:numId w:val="42"/>
        </w:numPr>
        <w:tabs>
          <w:tab w:val="left" w:pos="1276"/>
        </w:tabs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1A4B16" w:rsidRDefault="001A4B16" w:rsidP="001A4B16">
      <w:pPr>
        <w:widowControl w:val="0"/>
        <w:tabs>
          <w:tab w:val="left" w:pos="1276"/>
        </w:tabs>
        <w:spacing w:line="288" w:lineRule="auto"/>
        <w:ind w:firstLine="709"/>
        <w:jc w:val="both"/>
        <w:rPr>
          <w:sz w:val="28"/>
          <w:szCs w:val="28"/>
        </w:rPr>
      </w:pPr>
    </w:p>
    <w:p w:rsidR="001A4B16" w:rsidRPr="00886BD6" w:rsidRDefault="001A4B16" w:rsidP="001A4B16">
      <w:pPr>
        <w:widowControl w:val="0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b/>
          <w:bCs/>
          <w:sz w:val="28"/>
          <w:szCs w:val="28"/>
        </w:rPr>
      </w:pPr>
      <w:r w:rsidRPr="00B2450D">
        <w:rPr>
          <w:bCs/>
          <w:sz w:val="28"/>
          <w:szCs w:val="28"/>
        </w:rPr>
        <w:t>В результате освоения учебной дисциплины обучающийся</w:t>
      </w:r>
      <w:r w:rsidRPr="00886BD6">
        <w:rPr>
          <w:b/>
          <w:bCs/>
          <w:sz w:val="28"/>
          <w:szCs w:val="28"/>
        </w:rPr>
        <w:t xml:space="preserve"> должен знать:</w:t>
      </w:r>
    </w:p>
    <w:p w:rsidR="001A4B16" w:rsidRDefault="001A4B16" w:rsidP="001A4B16">
      <w:pPr>
        <w:widowControl w:val="0"/>
        <w:numPr>
          <w:ilvl w:val="0"/>
          <w:numId w:val="43"/>
        </w:numPr>
        <w:tabs>
          <w:tab w:val="left" w:pos="1276"/>
        </w:tabs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</w:r>
    </w:p>
    <w:p w:rsidR="007E5043" w:rsidRDefault="007E5043" w:rsidP="007E5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right="-1" w:firstLine="709"/>
        <w:jc w:val="both"/>
        <w:rPr>
          <w:b/>
          <w:sz w:val="28"/>
          <w:szCs w:val="28"/>
        </w:rPr>
      </w:pPr>
    </w:p>
    <w:p w:rsidR="00173005" w:rsidRPr="0099246D" w:rsidRDefault="00173005" w:rsidP="00992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sz w:val="28"/>
          <w:szCs w:val="28"/>
        </w:rPr>
      </w:pPr>
      <w:r w:rsidRPr="0099246D">
        <w:rPr>
          <w:b/>
          <w:sz w:val="28"/>
          <w:szCs w:val="28"/>
        </w:rPr>
        <w:t xml:space="preserve">4. </w:t>
      </w:r>
      <w:r w:rsidR="000B4783">
        <w:rPr>
          <w:b/>
          <w:sz w:val="28"/>
          <w:szCs w:val="28"/>
        </w:rPr>
        <w:t>К</w:t>
      </w:r>
      <w:r w:rsidRPr="0099246D">
        <w:rPr>
          <w:b/>
          <w:sz w:val="28"/>
          <w:szCs w:val="28"/>
        </w:rPr>
        <w:t>оличество часов на освоение программы учебной дисциплины:</w:t>
      </w:r>
    </w:p>
    <w:p w:rsidR="00BC762B" w:rsidRDefault="00BC762B" w:rsidP="00BC762B">
      <w:pPr>
        <w:widowControl w:val="0"/>
        <w:spacing w:line="288" w:lineRule="auto"/>
        <w:contextualSpacing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124</w:t>
      </w:r>
      <w:r>
        <w:rPr>
          <w:sz w:val="28"/>
          <w:szCs w:val="28"/>
        </w:rPr>
        <w:t xml:space="preserve"> часа, в том числе:</w:t>
      </w:r>
    </w:p>
    <w:p w:rsidR="00BC762B" w:rsidRDefault="00BC762B" w:rsidP="00BC762B">
      <w:pPr>
        <w:widowControl w:val="0"/>
        <w:spacing w:line="288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– 124 часа;</w:t>
      </w:r>
    </w:p>
    <w:p w:rsid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ind w:left="708"/>
        <w:contextualSpacing/>
        <w:rPr>
          <w:b/>
          <w:caps/>
        </w:rPr>
      </w:pPr>
      <w:r>
        <w:rPr>
          <w:sz w:val="28"/>
          <w:szCs w:val="28"/>
        </w:rPr>
        <w:t>самостоятельной работы обучающегося – 0 часов.</w:t>
      </w:r>
    </w:p>
    <w:p w:rsidR="007E5043" w:rsidRDefault="007E5043" w:rsidP="00992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b/>
          <w:sz w:val="28"/>
          <w:szCs w:val="28"/>
        </w:rPr>
      </w:pPr>
    </w:p>
    <w:p w:rsidR="009000F2" w:rsidRDefault="000B4783" w:rsidP="00992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4.1. </w:t>
      </w:r>
      <w:r w:rsidR="00DA602A" w:rsidRPr="0099246D">
        <w:rPr>
          <w:b/>
          <w:sz w:val="28"/>
          <w:szCs w:val="28"/>
        </w:rPr>
        <w:t>Объем учебной дисциплины и виды учебной работы</w:t>
      </w:r>
      <w:r w:rsidR="008340E2" w:rsidRPr="0099246D">
        <w:rPr>
          <w:b/>
          <w:sz w:val="28"/>
          <w:szCs w:val="28"/>
        </w:rPr>
        <w:t>:</w:t>
      </w:r>
    </w:p>
    <w:p w:rsidR="001A4B16" w:rsidRDefault="001A4B16" w:rsidP="00992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2298"/>
      </w:tblGrid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sz w:val="20"/>
                <w:szCs w:val="20"/>
              </w:rPr>
            </w:pPr>
            <w:r w:rsidRPr="00EB338E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EB338E">
              <w:rPr>
                <w:b/>
                <w:iCs/>
                <w:sz w:val="20"/>
                <w:szCs w:val="20"/>
              </w:rPr>
              <w:t>Количество часов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rPr>
                <w:b/>
                <w:sz w:val="20"/>
                <w:szCs w:val="20"/>
              </w:rPr>
            </w:pPr>
            <w:r w:rsidRPr="00EB338E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B92A78" w:rsidRDefault="00BC762B" w:rsidP="00B149A7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124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rPr>
                <w:sz w:val="20"/>
                <w:szCs w:val="20"/>
              </w:rPr>
            </w:pPr>
            <w:r w:rsidRPr="00EB338E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124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rPr>
                <w:sz w:val="20"/>
                <w:szCs w:val="20"/>
              </w:rPr>
            </w:pPr>
            <w:r w:rsidRPr="00EB338E">
              <w:rPr>
                <w:sz w:val="20"/>
                <w:szCs w:val="20"/>
              </w:rPr>
              <w:t>в том числе: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ind w:firstLine="720"/>
              <w:rPr>
                <w:sz w:val="20"/>
                <w:szCs w:val="20"/>
              </w:rPr>
            </w:pPr>
            <w:r w:rsidRPr="00AC7D7B">
              <w:rPr>
                <w:bCs/>
                <w:sz w:val="20"/>
                <w:szCs w:val="20"/>
              </w:rPr>
              <w:t>лабораторные</w:t>
            </w:r>
            <w:r w:rsidRPr="00EB338E">
              <w:rPr>
                <w:sz w:val="20"/>
                <w:szCs w:val="20"/>
              </w:rPr>
              <w:t xml:space="preserve"> работы не предусмотрены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EB338E">
              <w:rPr>
                <w:iCs/>
                <w:sz w:val="20"/>
                <w:szCs w:val="20"/>
              </w:rPr>
              <w:t>0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AC7D7B" w:rsidRDefault="00BC762B" w:rsidP="00B149A7">
            <w:pPr>
              <w:widowControl w:val="0"/>
              <w:ind w:firstLine="720"/>
              <w:rPr>
                <w:bCs/>
                <w:sz w:val="20"/>
                <w:szCs w:val="20"/>
              </w:rPr>
            </w:pPr>
            <w:r w:rsidRPr="00AC7D7B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124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AC7D7B" w:rsidRDefault="00BC762B" w:rsidP="00B149A7">
            <w:pPr>
              <w:widowControl w:val="0"/>
              <w:ind w:firstLine="720"/>
              <w:rPr>
                <w:bCs/>
                <w:sz w:val="20"/>
                <w:szCs w:val="20"/>
              </w:rPr>
            </w:pPr>
            <w:r w:rsidRPr="00AC7D7B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  <w:lang w:val="en-US"/>
              </w:rPr>
            </w:pPr>
            <w:r w:rsidRPr="00EB338E">
              <w:rPr>
                <w:iCs/>
                <w:sz w:val="20"/>
                <w:szCs w:val="20"/>
                <w:lang w:val="en-US"/>
              </w:rPr>
              <w:t>0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rPr>
                <w:b/>
                <w:sz w:val="20"/>
                <w:szCs w:val="20"/>
              </w:rPr>
            </w:pPr>
            <w:r w:rsidRPr="00EB338E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rPr>
                <w:sz w:val="20"/>
                <w:szCs w:val="20"/>
              </w:rPr>
            </w:pPr>
            <w:r w:rsidRPr="00EB338E">
              <w:rPr>
                <w:sz w:val="20"/>
                <w:szCs w:val="20"/>
              </w:rPr>
              <w:t>в том числе: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ind w:firstLine="709"/>
              <w:rPr>
                <w:sz w:val="20"/>
                <w:szCs w:val="20"/>
              </w:rPr>
            </w:pPr>
            <w:r w:rsidRPr="00EB338E">
              <w:rPr>
                <w:sz w:val="20"/>
                <w:szCs w:val="20"/>
              </w:rPr>
              <w:t>индивиду</w:t>
            </w:r>
            <w:r w:rsidRPr="00AC7D7B">
              <w:rPr>
                <w:bCs/>
                <w:sz w:val="20"/>
                <w:szCs w:val="20"/>
              </w:rPr>
              <w:t>альное проектное задание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EB338E">
              <w:rPr>
                <w:iCs/>
                <w:sz w:val="20"/>
                <w:szCs w:val="20"/>
              </w:rPr>
              <w:t>0</w:t>
            </w:r>
          </w:p>
        </w:tc>
      </w:tr>
      <w:tr w:rsidR="00BC762B" w:rsidTr="00BC762B">
        <w:trPr>
          <w:trHeight w:val="113"/>
          <w:jc w:val="center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C94DCF" w:rsidRDefault="00BC762B" w:rsidP="00B149A7">
            <w:pPr>
              <w:widowControl w:val="0"/>
              <w:ind w:firstLine="72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EB338E">
              <w:rPr>
                <w:bCs/>
                <w:sz w:val="20"/>
                <w:szCs w:val="20"/>
              </w:rPr>
              <w:t>оставление сообщения по теме</w:t>
            </w:r>
          </w:p>
          <w:p w:rsidR="00BC762B" w:rsidRPr="00EB338E" w:rsidRDefault="00BC762B" w:rsidP="00B149A7">
            <w:pPr>
              <w:widowControl w:val="0"/>
              <w:ind w:firstLine="72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</w:t>
            </w:r>
            <w:r w:rsidRPr="00EB338E">
              <w:rPr>
                <w:bCs/>
                <w:sz w:val="20"/>
                <w:szCs w:val="20"/>
              </w:rPr>
              <w:t>ение и перевод тематического текста</w:t>
            </w:r>
          </w:p>
          <w:p w:rsidR="00BC762B" w:rsidRPr="00EB338E" w:rsidRDefault="00BC762B" w:rsidP="00B149A7">
            <w:pPr>
              <w:widowControl w:val="0"/>
              <w:ind w:firstLine="72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EB338E">
              <w:rPr>
                <w:bCs/>
                <w:sz w:val="20"/>
                <w:szCs w:val="20"/>
              </w:rPr>
              <w:t>оставление диалогов</w:t>
            </w:r>
          </w:p>
          <w:p w:rsidR="00BC762B" w:rsidRPr="00EB338E" w:rsidRDefault="00BC762B" w:rsidP="00B149A7">
            <w:pPr>
              <w:widowControl w:val="0"/>
              <w:ind w:firstLine="720"/>
              <w:rPr>
                <w:bCs/>
                <w:sz w:val="20"/>
                <w:szCs w:val="20"/>
              </w:rPr>
            </w:pPr>
            <w:r w:rsidRPr="00EB338E">
              <w:rPr>
                <w:bCs/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jc w:val="center"/>
              <w:rPr>
                <w:iCs/>
                <w:sz w:val="20"/>
                <w:szCs w:val="20"/>
              </w:rPr>
            </w:pPr>
          </w:p>
        </w:tc>
      </w:tr>
      <w:tr w:rsidR="00BC762B" w:rsidTr="00BC762B">
        <w:trPr>
          <w:trHeight w:val="113"/>
          <w:jc w:val="center"/>
        </w:trPr>
        <w:tc>
          <w:tcPr>
            <w:tcW w:w="9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62B" w:rsidRPr="00EB338E" w:rsidRDefault="00BC762B" w:rsidP="00B149A7">
            <w:pPr>
              <w:widowControl w:val="0"/>
              <w:rPr>
                <w:iCs/>
                <w:sz w:val="20"/>
                <w:szCs w:val="20"/>
              </w:rPr>
            </w:pPr>
            <w:r w:rsidRPr="00EB338E">
              <w:rPr>
                <w:iCs/>
                <w:sz w:val="20"/>
                <w:szCs w:val="20"/>
              </w:rPr>
              <w:t xml:space="preserve">Итоговая аттестация в форме </w:t>
            </w:r>
            <w:r>
              <w:rPr>
                <w:b/>
                <w:iCs/>
                <w:sz w:val="20"/>
                <w:szCs w:val="20"/>
              </w:rPr>
              <w:t>дифференцированного зачёта</w:t>
            </w:r>
          </w:p>
        </w:tc>
      </w:tr>
    </w:tbl>
    <w:p w:rsidR="00CA4681" w:rsidRDefault="00CA4681" w:rsidP="0099246D">
      <w:pPr>
        <w:shd w:val="clear" w:color="auto" w:fill="FFFFFF"/>
        <w:spacing w:line="288" w:lineRule="auto"/>
        <w:ind w:firstLine="709"/>
        <w:jc w:val="both"/>
        <w:rPr>
          <w:b/>
          <w:sz w:val="28"/>
          <w:szCs w:val="28"/>
        </w:rPr>
      </w:pPr>
    </w:p>
    <w:p w:rsidR="00ED3231" w:rsidRDefault="00ED3231" w:rsidP="00ED3231">
      <w:pPr>
        <w:shd w:val="clear" w:color="auto" w:fill="FFFFFF"/>
        <w:spacing w:line="288" w:lineRule="auto"/>
        <w:ind w:firstLine="709"/>
        <w:jc w:val="both"/>
        <w:rPr>
          <w:b/>
          <w:sz w:val="28"/>
          <w:szCs w:val="28"/>
        </w:rPr>
      </w:pPr>
      <w:r w:rsidRPr="0099246D">
        <w:rPr>
          <w:b/>
          <w:sz w:val="28"/>
          <w:szCs w:val="28"/>
        </w:rPr>
        <w:t>5. Тематический план учебной дисциплины: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rPr>
          <w:sz w:val="28"/>
          <w:szCs w:val="28"/>
        </w:rPr>
      </w:pPr>
      <w:r w:rsidRPr="00BC762B">
        <w:rPr>
          <w:sz w:val="28"/>
          <w:szCs w:val="28"/>
        </w:rPr>
        <w:t>Раздел 1. Вводно-коррективный курс.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1.1. Знакомство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1.2. Семья. Семейные ценности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1.3. Внешность человека.</w:t>
      </w:r>
      <w:r>
        <w:rPr>
          <w:sz w:val="28"/>
          <w:szCs w:val="28"/>
        </w:rPr>
        <w:t xml:space="preserve"> </w:t>
      </w:r>
      <w:r w:rsidRPr="00BC762B">
        <w:rPr>
          <w:sz w:val="28"/>
          <w:szCs w:val="28"/>
        </w:rPr>
        <w:t xml:space="preserve">Личные качества 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1.4. Описание жилища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1.5. Архитектура города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1.6.</w:t>
      </w:r>
      <w:r>
        <w:rPr>
          <w:sz w:val="28"/>
          <w:szCs w:val="28"/>
        </w:rPr>
        <w:t xml:space="preserve"> </w:t>
      </w:r>
      <w:r w:rsidRPr="00BC762B">
        <w:rPr>
          <w:sz w:val="28"/>
          <w:szCs w:val="28"/>
        </w:rPr>
        <w:t>Рабочий день и свободное время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1.7.</w:t>
      </w:r>
      <w:r>
        <w:rPr>
          <w:sz w:val="28"/>
          <w:szCs w:val="28"/>
        </w:rPr>
        <w:t xml:space="preserve"> </w:t>
      </w:r>
      <w:r w:rsidRPr="00BC762B">
        <w:rPr>
          <w:sz w:val="28"/>
          <w:szCs w:val="28"/>
        </w:rPr>
        <w:t>Городская и сельская жизнь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rPr>
          <w:sz w:val="28"/>
          <w:szCs w:val="28"/>
        </w:rPr>
      </w:pPr>
      <w:r w:rsidRPr="00BC762B">
        <w:rPr>
          <w:sz w:val="28"/>
          <w:szCs w:val="28"/>
        </w:rPr>
        <w:t>Раздел 2. Языки и страны. Страноведение. Иностранный язык для общих целей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2.1.</w:t>
      </w:r>
      <w:r>
        <w:rPr>
          <w:sz w:val="28"/>
          <w:szCs w:val="28"/>
        </w:rPr>
        <w:t xml:space="preserve"> </w:t>
      </w:r>
      <w:r w:rsidRPr="00BC762B">
        <w:rPr>
          <w:sz w:val="28"/>
          <w:szCs w:val="28"/>
        </w:rPr>
        <w:t>Инфраструктура. Моя малая родина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 xml:space="preserve">Тема 2.2. Еда. Покупки 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2.3. Здоровье и спорт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2.4. Путешествия</w:t>
      </w:r>
    </w:p>
    <w:p w:rsidR="00BC762B" w:rsidRPr="00BC762B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2.5. Российская Федерация</w:t>
      </w:r>
    </w:p>
    <w:p w:rsidR="007E5043" w:rsidRPr="007E5043" w:rsidRDefault="00BC762B" w:rsidP="00BC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firstLine="709"/>
        <w:rPr>
          <w:sz w:val="28"/>
          <w:szCs w:val="28"/>
        </w:rPr>
      </w:pPr>
      <w:r w:rsidRPr="00BC762B">
        <w:rPr>
          <w:sz w:val="28"/>
          <w:szCs w:val="28"/>
        </w:rPr>
        <w:t>Тема 2.6.</w:t>
      </w:r>
      <w:r>
        <w:rPr>
          <w:sz w:val="28"/>
          <w:szCs w:val="28"/>
        </w:rPr>
        <w:t xml:space="preserve"> </w:t>
      </w:r>
      <w:r w:rsidRPr="00BC762B">
        <w:rPr>
          <w:sz w:val="28"/>
          <w:szCs w:val="28"/>
        </w:rPr>
        <w:t>Страны изучаемого языка</w:t>
      </w:r>
    </w:p>
    <w:sectPr w:rsidR="007E5043" w:rsidRPr="007E5043" w:rsidSect="00806406">
      <w:headerReference w:type="default" r:id="rId8"/>
      <w:footerReference w:type="even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34" w:rsidRDefault="003F3F34">
      <w:r>
        <w:separator/>
      </w:r>
    </w:p>
  </w:endnote>
  <w:endnote w:type="continuationSeparator" w:id="0">
    <w:p w:rsidR="003F3F34" w:rsidRDefault="003F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793" w:rsidRDefault="007C3793" w:rsidP="00806406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C3793" w:rsidRDefault="007C379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34" w:rsidRDefault="003F3F34">
      <w:r>
        <w:separator/>
      </w:r>
    </w:p>
  </w:footnote>
  <w:footnote w:type="continuationSeparator" w:id="0">
    <w:p w:rsidR="003F3F34" w:rsidRDefault="003F3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59"/>
      <w:gridCol w:w="4629"/>
      <w:gridCol w:w="2520"/>
    </w:tblGrid>
    <w:tr w:rsidR="007C3793" w:rsidTr="007C3793">
      <w:trPr>
        <w:cantSplit/>
        <w:trHeight w:val="347"/>
      </w:trPr>
      <w:tc>
        <w:tcPr>
          <w:tcW w:w="24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 w:rsidP="007C3793">
          <w:pPr>
            <w:pStyle w:val="af0"/>
            <w:jc w:val="center"/>
            <w:rPr>
              <w:b/>
            </w:rPr>
          </w:pPr>
          <w:r>
            <w:rPr>
              <w:b/>
            </w:rPr>
            <w:t>ГАПОУ ЧАО «ЧМК»</w:t>
          </w:r>
        </w:p>
      </w:tc>
      <w:tc>
        <w:tcPr>
          <w:tcW w:w="462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 w:rsidP="007C3793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УПРАВЛЕНИЕ ДОКУМЕНТАЦИЕЙ</w:t>
          </w:r>
        </w:p>
      </w:tc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Pr="007E5043" w:rsidRDefault="007E5043" w:rsidP="00305EFC">
          <w:pPr>
            <w:pStyle w:val="af0"/>
            <w:jc w:val="center"/>
            <w:rPr>
              <w:b/>
              <w:bCs/>
              <w:sz w:val="18"/>
              <w:szCs w:val="18"/>
              <w:lang w:val="en-US"/>
            </w:rPr>
          </w:pPr>
          <w:r>
            <w:rPr>
              <w:b/>
              <w:bCs/>
              <w:sz w:val="18"/>
              <w:szCs w:val="18"/>
            </w:rPr>
            <w:t>СТО СМК 4.2.01 - 202</w:t>
          </w:r>
          <w:r>
            <w:rPr>
              <w:b/>
              <w:bCs/>
              <w:sz w:val="18"/>
              <w:szCs w:val="18"/>
              <w:lang w:val="en-US"/>
            </w:rPr>
            <w:t>2</w:t>
          </w:r>
        </w:p>
      </w:tc>
    </w:tr>
    <w:tr w:rsidR="007C3793" w:rsidTr="007C3793">
      <w:trPr>
        <w:cantSplit/>
        <w:trHeight w:val="248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 w:rsidP="007C3793">
          <w:pPr>
            <w:rPr>
              <w:b/>
            </w:rPr>
          </w:pPr>
        </w:p>
      </w:tc>
      <w:tc>
        <w:tcPr>
          <w:tcW w:w="462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 w:rsidP="007C3793">
          <w:pPr>
            <w:rPr>
              <w:b/>
              <w:bCs/>
              <w:sz w:val="18"/>
              <w:szCs w:val="18"/>
            </w:rPr>
          </w:pPr>
        </w:p>
      </w:tc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 w:rsidP="007C3793">
          <w:pPr>
            <w:pStyle w:val="af0"/>
            <w:jc w:val="center"/>
            <w:rPr>
              <w:b/>
              <w:sz w:val="18"/>
              <w:szCs w:val="18"/>
            </w:rPr>
          </w:pPr>
          <w:r>
            <w:rPr>
              <w:bCs/>
              <w:sz w:val="18"/>
              <w:szCs w:val="18"/>
            </w:rPr>
            <w:t xml:space="preserve">Лист </w:t>
          </w:r>
          <w:r>
            <w:rPr>
              <w:b/>
              <w:bCs/>
              <w:sz w:val="18"/>
              <w:szCs w:val="18"/>
            </w:rPr>
            <w:fldChar w:fldCharType="begin"/>
          </w:r>
          <w:r>
            <w:rPr>
              <w:b/>
              <w:bCs/>
              <w:sz w:val="18"/>
              <w:szCs w:val="18"/>
            </w:rPr>
            <w:instrText xml:space="preserve"> PAGE </w:instrText>
          </w:r>
          <w:r>
            <w:rPr>
              <w:b/>
              <w:bCs/>
              <w:sz w:val="18"/>
              <w:szCs w:val="18"/>
            </w:rPr>
            <w:fldChar w:fldCharType="separate"/>
          </w:r>
          <w:r w:rsidR="00FB51EC">
            <w:rPr>
              <w:b/>
              <w:bCs/>
              <w:noProof/>
              <w:sz w:val="18"/>
              <w:szCs w:val="18"/>
            </w:rPr>
            <w:t>4</w:t>
          </w:r>
          <w:r>
            <w:rPr>
              <w:b/>
              <w:bCs/>
              <w:sz w:val="18"/>
              <w:szCs w:val="18"/>
            </w:rPr>
            <w:fldChar w:fldCharType="end"/>
          </w:r>
          <w:r>
            <w:rPr>
              <w:bCs/>
              <w:sz w:val="18"/>
              <w:szCs w:val="18"/>
            </w:rPr>
            <w:t>/</w:t>
          </w:r>
          <w:r>
            <w:rPr>
              <w:bCs/>
              <w:sz w:val="18"/>
              <w:szCs w:val="18"/>
            </w:rPr>
            <w:fldChar w:fldCharType="begin"/>
          </w:r>
          <w:r>
            <w:rPr>
              <w:bCs/>
              <w:sz w:val="18"/>
              <w:szCs w:val="18"/>
            </w:rPr>
            <w:instrText xml:space="preserve"> NUMPAGES </w:instrText>
          </w:r>
          <w:r>
            <w:rPr>
              <w:bCs/>
              <w:sz w:val="18"/>
              <w:szCs w:val="18"/>
            </w:rPr>
            <w:fldChar w:fldCharType="separate"/>
          </w:r>
          <w:r w:rsidR="00FB51EC">
            <w:rPr>
              <w:bCs/>
              <w:noProof/>
              <w:sz w:val="18"/>
              <w:szCs w:val="18"/>
            </w:rPr>
            <w:t>4</w:t>
          </w:r>
          <w:r>
            <w:rPr>
              <w:bCs/>
              <w:sz w:val="18"/>
              <w:szCs w:val="18"/>
            </w:rPr>
            <w:fldChar w:fldCharType="end"/>
          </w:r>
        </w:p>
      </w:tc>
    </w:tr>
  </w:tbl>
  <w:p w:rsidR="007C3793" w:rsidRDefault="007C3793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59"/>
      <w:gridCol w:w="4629"/>
      <w:gridCol w:w="2520"/>
    </w:tblGrid>
    <w:tr w:rsidR="007C3793" w:rsidTr="007C3793">
      <w:trPr>
        <w:cantSplit/>
        <w:trHeight w:val="347"/>
      </w:trPr>
      <w:tc>
        <w:tcPr>
          <w:tcW w:w="24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>
          <w:pPr>
            <w:pStyle w:val="af0"/>
            <w:jc w:val="center"/>
            <w:rPr>
              <w:b/>
            </w:rPr>
          </w:pPr>
          <w:r>
            <w:rPr>
              <w:b/>
            </w:rPr>
            <w:t>ГАПОУ ЧАО «ЧМК»</w:t>
          </w:r>
        </w:p>
      </w:tc>
      <w:tc>
        <w:tcPr>
          <w:tcW w:w="462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УПРАВЛЕНИЕ ДОКУМЕНТАЦИЕЙ</w:t>
          </w:r>
        </w:p>
      </w:tc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Pr="007E5043" w:rsidRDefault="007E5043" w:rsidP="00305EFC">
          <w:pPr>
            <w:pStyle w:val="af0"/>
            <w:jc w:val="center"/>
            <w:rPr>
              <w:b/>
              <w:bCs/>
              <w:sz w:val="18"/>
              <w:szCs w:val="18"/>
              <w:lang w:val="en-US"/>
            </w:rPr>
          </w:pPr>
          <w:r>
            <w:rPr>
              <w:b/>
              <w:bCs/>
              <w:sz w:val="18"/>
              <w:szCs w:val="18"/>
            </w:rPr>
            <w:t>СТО СМК 4.2.01 - 202</w:t>
          </w:r>
          <w:r>
            <w:rPr>
              <w:b/>
              <w:bCs/>
              <w:sz w:val="18"/>
              <w:szCs w:val="18"/>
              <w:lang w:val="en-US"/>
            </w:rPr>
            <w:t>2</w:t>
          </w:r>
        </w:p>
      </w:tc>
    </w:tr>
    <w:tr w:rsidR="007C3793" w:rsidTr="007C3793">
      <w:trPr>
        <w:cantSplit/>
        <w:trHeight w:val="248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>
          <w:pPr>
            <w:rPr>
              <w:b/>
            </w:rPr>
          </w:pPr>
        </w:p>
      </w:tc>
      <w:tc>
        <w:tcPr>
          <w:tcW w:w="462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>
          <w:pPr>
            <w:rPr>
              <w:b/>
              <w:bCs/>
              <w:sz w:val="18"/>
              <w:szCs w:val="18"/>
            </w:rPr>
          </w:pPr>
        </w:p>
      </w:tc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C3793" w:rsidRDefault="007C3793">
          <w:pPr>
            <w:pStyle w:val="af0"/>
            <w:jc w:val="center"/>
            <w:rPr>
              <w:b/>
              <w:sz w:val="18"/>
              <w:szCs w:val="18"/>
            </w:rPr>
          </w:pPr>
          <w:r>
            <w:rPr>
              <w:bCs/>
              <w:sz w:val="18"/>
              <w:szCs w:val="18"/>
            </w:rPr>
            <w:t xml:space="preserve">Лист </w:t>
          </w:r>
          <w:r>
            <w:rPr>
              <w:b/>
              <w:bCs/>
              <w:sz w:val="18"/>
              <w:szCs w:val="18"/>
            </w:rPr>
            <w:fldChar w:fldCharType="begin"/>
          </w:r>
          <w:r>
            <w:rPr>
              <w:b/>
              <w:bCs/>
              <w:sz w:val="18"/>
              <w:szCs w:val="18"/>
            </w:rPr>
            <w:instrText xml:space="preserve"> PAGE </w:instrText>
          </w:r>
          <w:r>
            <w:rPr>
              <w:b/>
              <w:bCs/>
              <w:sz w:val="18"/>
              <w:szCs w:val="18"/>
            </w:rPr>
            <w:fldChar w:fldCharType="separate"/>
          </w:r>
          <w:r w:rsidR="00FB51EC">
            <w:rPr>
              <w:b/>
              <w:bCs/>
              <w:noProof/>
              <w:sz w:val="18"/>
              <w:szCs w:val="18"/>
            </w:rPr>
            <w:t>1</w:t>
          </w:r>
          <w:r>
            <w:rPr>
              <w:b/>
              <w:bCs/>
              <w:sz w:val="18"/>
              <w:szCs w:val="18"/>
            </w:rPr>
            <w:fldChar w:fldCharType="end"/>
          </w:r>
          <w:r>
            <w:rPr>
              <w:bCs/>
              <w:sz w:val="18"/>
              <w:szCs w:val="18"/>
            </w:rPr>
            <w:t>/</w:t>
          </w:r>
          <w:r>
            <w:rPr>
              <w:bCs/>
              <w:sz w:val="18"/>
              <w:szCs w:val="18"/>
            </w:rPr>
            <w:fldChar w:fldCharType="begin"/>
          </w:r>
          <w:r>
            <w:rPr>
              <w:bCs/>
              <w:sz w:val="18"/>
              <w:szCs w:val="18"/>
            </w:rPr>
            <w:instrText xml:space="preserve"> NUMPAGES </w:instrText>
          </w:r>
          <w:r>
            <w:rPr>
              <w:bCs/>
              <w:sz w:val="18"/>
              <w:szCs w:val="18"/>
            </w:rPr>
            <w:fldChar w:fldCharType="separate"/>
          </w:r>
          <w:r w:rsidR="00FB51EC">
            <w:rPr>
              <w:bCs/>
              <w:noProof/>
              <w:sz w:val="18"/>
              <w:szCs w:val="18"/>
            </w:rPr>
            <w:t>4</w:t>
          </w:r>
          <w:r>
            <w:rPr>
              <w:bCs/>
              <w:sz w:val="18"/>
              <w:szCs w:val="18"/>
            </w:rPr>
            <w:fldChar w:fldCharType="end"/>
          </w:r>
        </w:p>
      </w:tc>
    </w:tr>
  </w:tbl>
  <w:p w:rsidR="007C3793" w:rsidRDefault="007C379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C8E"/>
    <w:multiLevelType w:val="hybridMultilevel"/>
    <w:tmpl w:val="FD32F478"/>
    <w:lvl w:ilvl="0" w:tplc="1226BF20">
      <w:start w:val="1"/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85579"/>
    <w:multiLevelType w:val="hybridMultilevel"/>
    <w:tmpl w:val="2C448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85BA9"/>
    <w:multiLevelType w:val="hybridMultilevel"/>
    <w:tmpl w:val="54604A84"/>
    <w:lvl w:ilvl="0" w:tplc="04190001">
      <w:start w:val="1"/>
      <w:numFmt w:val="bullet"/>
      <w:lvlText w:val=""/>
      <w:lvlJc w:val="left"/>
      <w:pPr>
        <w:tabs>
          <w:tab w:val="num" w:pos="1223"/>
        </w:tabs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3"/>
        </w:tabs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3"/>
        </w:tabs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3"/>
        </w:tabs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3"/>
        </w:tabs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3"/>
        </w:tabs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3"/>
        </w:tabs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3"/>
        </w:tabs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3"/>
        </w:tabs>
        <w:ind w:left="6983" w:hanging="360"/>
      </w:pPr>
      <w:rPr>
        <w:rFonts w:ascii="Wingdings" w:hAnsi="Wingdings" w:hint="default"/>
      </w:rPr>
    </w:lvl>
  </w:abstractNum>
  <w:abstractNum w:abstractNumId="3">
    <w:nsid w:val="08F010C0"/>
    <w:multiLevelType w:val="hybridMultilevel"/>
    <w:tmpl w:val="8CD8B216"/>
    <w:lvl w:ilvl="0" w:tplc="4EDA5CB6">
      <w:start w:val="2"/>
      <w:numFmt w:val="bullet"/>
      <w:lvlText w:val=""/>
      <w:lvlJc w:val="left"/>
      <w:pPr>
        <w:tabs>
          <w:tab w:val="num" w:pos="1069"/>
        </w:tabs>
        <w:ind w:left="709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95C355B"/>
    <w:multiLevelType w:val="hybridMultilevel"/>
    <w:tmpl w:val="2D22F0B0"/>
    <w:lvl w:ilvl="0" w:tplc="04AE003C">
      <w:start w:val="2"/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8014E5"/>
    <w:multiLevelType w:val="hybridMultilevel"/>
    <w:tmpl w:val="83C0C3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6">
    <w:nsid w:val="0FC948D3"/>
    <w:multiLevelType w:val="hybridMultilevel"/>
    <w:tmpl w:val="EF7CF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C70FA"/>
    <w:multiLevelType w:val="hybridMultilevel"/>
    <w:tmpl w:val="E1B8E092"/>
    <w:lvl w:ilvl="0" w:tplc="04AE003C">
      <w:start w:val="2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B5548"/>
    <w:multiLevelType w:val="hybridMultilevel"/>
    <w:tmpl w:val="EA50BA92"/>
    <w:lvl w:ilvl="0" w:tplc="1226BF2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B2254"/>
    <w:multiLevelType w:val="hybridMultilevel"/>
    <w:tmpl w:val="665AF08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54952A4"/>
    <w:multiLevelType w:val="hybridMultilevel"/>
    <w:tmpl w:val="25BAC0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216FD0"/>
    <w:multiLevelType w:val="hybridMultilevel"/>
    <w:tmpl w:val="B0761D14"/>
    <w:lvl w:ilvl="0" w:tplc="951E3252">
      <w:numFmt w:val="bullet"/>
      <w:lvlText w:val=""/>
      <w:lvlJc w:val="left"/>
      <w:pPr>
        <w:ind w:left="2654" w:hanging="123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9E532B"/>
    <w:multiLevelType w:val="hybridMultilevel"/>
    <w:tmpl w:val="9E768488"/>
    <w:lvl w:ilvl="0" w:tplc="04190001">
      <w:start w:val="1"/>
      <w:numFmt w:val="bullet"/>
      <w:lvlText w:val=""/>
      <w:lvlJc w:val="left"/>
      <w:pPr>
        <w:ind w:left="1644" w:hanging="9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BF95864"/>
    <w:multiLevelType w:val="hybridMultilevel"/>
    <w:tmpl w:val="5A4814CE"/>
    <w:lvl w:ilvl="0" w:tplc="04190001">
      <w:start w:val="1"/>
      <w:numFmt w:val="bullet"/>
      <w:lvlText w:val=""/>
      <w:lvlJc w:val="left"/>
      <w:pPr>
        <w:tabs>
          <w:tab w:val="num" w:pos="1223"/>
        </w:tabs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3"/>
        </w:tabs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3"/>
        </w:tabs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3"/>
        </w:tabs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3"/>
        </w:tabs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3"/>
        </w:tabs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3"/>
        </w:tabs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3"/>
        </w:tabs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3"/>
        </w:tabs>
        <w:ind w:left="6983" w:hanging="360"/>
      </w:pPr>
      <w:rPr>
        <w:rFonts w:ascii="Wingdings" w:hAnsi="Wingdings" w:hint="default"/>
      </w:rPr>
    </w:lvl>
  </w:abstractNum>
  <w:abstractNum w:abstractNumId="14">
    <w:nsid w:val="1F0F4341"/>
    <w:multiLevelType w:val="hybridMultilevel"/>
    <w:tmpl w:val="C7D23DDC"/>
    <w:lvl w:ilvl="0" w:tplc="1226BF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6063E"/>
    <w:multiLevelType w:val="hybridMultilevel"/>
    <w:tmpl w:val="40EC2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AA56A5"/>
    <w:multiLevelType w:val="hybridMultilevel"/>
    <w:tmpl w:val="7292BFF2"/>
    <w:lvl w:ilvl="0" w:tplc="4EDA5CB6">
      <w:start w:val="2"/>
      <w:numFmt w:val="bullet"/>
      <w:lvlText w:val=""/>
      <w:lvlJc w:val="left"/>
      <w:pPr>
        <w:tabs>
          <w:tab w:val="num" w:pos="77"/>
        </w:tabs>
        <w:ind w:left="-283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2502684F"/>
    <w:multiLevelType w:val="hybridMultilevel"/>
    <w:tmpl w:val="4DE4868C"/>
    <w:lvl w:ilvl="0" w:tplc="34F4EC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6901F3D"/>
    <w:multiLevelType w:val="hybridMultilevel"/>
    <w:tmpl w:val="6B668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8070D9"/>
    <w:multiLevelType w:val="multilevel"/>
    <w:tmpl w:val="48429E4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2E8903D3"/>
    <w:multiLevelType w:val="hybridMultilevel"/>
    <w:tmpl w:val="C38450CC"/>
    <w:lvl w:ilvl="0" w:tplc="4EDA5CB6">
      <w:start w:val="2"/>
      <w:numFmt w:val="bullet"/>
      <w:lvlText w:val=""/>
      <w:lvlJc w:val="left"/>
      <w:pPr>
        <w:tabs>
          <w:tab w:val="num" w:pos="1778"/>
        </w:tabs>
        <w:ind w:left="1418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BA7F79"/>
    <w:multiLevelType w:val="hybridMultilevel"/>
    <w:tmpl w:val="547EF10C"/>
    <w:lvl w:ilvl="0" w:tplc="64DE088C">
      <w:numFmt w:val="bullet"/>
      <w:lvlText w:val="•"/>
      <w:lvlJc w:val="left"/>
      <w:pPr>
        <w:ind w:left="1645" w:hanging="93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351D67C8"/>
    <w:multiLevelType w:val="hybridMultilevel"/>
    <w:tmpl w:val="F0BC256E"/>
    <w:lvl w:ilvl="0" w:tplc="7FAC7D06">
      <w:start w:val="2"/>
      <w:numFmt w:val="bullet"/>
      <w:lvlText w:val=""/>
      <w:lvlJc w:val="left"/>
      <w:pPr>
        <w:tabs>
          <w:tab w:val="num" w:pos="1072"/>
        </w:tabs>
        <w:ind w:left="0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8292DD3"/>
    <w:multiLevelType w:val="hybridMultilevel"/>
    <w:tmpl w:val="505C6D40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>
    <w:nsid w:val="3C9843A1"/>
    <w:multiLevelType w:val="hybridMultilevel"/>
    <w:tmpl w:val="4DBED4AA"/>
    <w:lvl w:ilvl="0" w:tplc="4EDA5CB6">
      <w:start w:val="2"/>
      <w:numFmt w:val="bullet"/>
      <w:lvlText w:val=""/>
      <w:lvlJc w:val="left"/>
      <w:pPr>
        <w:tabs>
          <w:tab w:val="num" w:pos="1069"/>
        </w:tabs>
        <w:ind w:left="709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42A4AA1"/>
    <w:multiLevelType w:val="hybridMultilevel"/>
    <w:tmpl w:val="1BBC5F34"/>
    <w:lvl w:ilvl="0" w:tplc="1226BF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854D1E"/>
    <w:multiLevelType w:val="hybridMultilevel"/>
    <w:tmpl w:val="67B033D6"/>
    <w:lvl w:ilvl="0" w:tplc="4EDA5CB6">
      <w:start w:val="2"/>
      <w:numFmt w:val="bullet"/>
      <w:lvlText w:val=""/>
      <w:lvlJc w:val="left"/>
      <w:pPr>
        <w:tabs>
          <w:tab w:val="num" w:pos="368"/>
        </w:tabs>
        <w:ind w:left="8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50E64052"/>
    <w:multiLevelType w:val="hybridMultilevel"/>
    <w:tmpl w:val="869ED25E"/>
    <w:lvl w:ilvl="0" w:tplc="04AE003C">
      <w:start w:val="2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451296"/>
    <w:multiLevelType w:val="hybridMultilevel"/>
    <w:tmpl w:val="85548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F31FB5"/>
    <w:multiLevelType w:val="hybridMultilevel"/>
    <w:tmpl w:val="25EA0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331BAB"/>
    <w:multiLevelType w:val="hybridMultilevel"/>
    <w:tmpl w:val="48429E42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5BA33C41"/>
    <w:multiLevelType w:val="hybridMultilevel"/>
    <w:tmpl w:val="9DB6E64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32">
    <w:nsid w:val="622F5F1C"/>
    <w:multiLevelType w:val="hybridMultilevel"/>
    <w:tmpl w:val="ED4C3B7A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>
    <w:nsid w:val="64BE1A08"/>
    <w:multiLevelType w:val="multilevel"/>
    <w:tmpl w:val="48429E4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>
    <w:nsid w:val="6CE02A9D"/>
    <w:multiLevelType w:val="hybridMultilevel"/>
    <w:tmpl w:val="0A9A2D92"/>
    <w:lvl w:ilvl="0" w:tplc="04AE003C">
      <w:start w:val="2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83A7C"/>
    <w:multiLevelType w:val="hybridMultilevel"/>
    <w:tmpl w:val="CB92271C"/>
    <w:lvl w:ilvl="0" w:tplc="B386AE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6">
    <w:nsid w:val="6F2D5253"/>
    <w:multiLevelType w:val="hybridMultilevel"/>
    <w:tmpl w:val="1E8088F8"/>
    <w:lvl w:ilvl="0" w:tplc="4EDA5CB6">
      <w:start w:val="2"/>
      <w:numFmt w:val="bullet"/>
      <w:lvlText w:val=""/>
      <w:lvlJc w:val="left"/>
      <w:pPr>
        <w:tabs>
          <w:tab w:val="num" w:pos="77"/>
        </w:tabs>
        <w:ind w:left="-283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F4E4575"/>
    <w:multiLevelType w:val="hybridMultilevel"/>
    <w:tmpl w:val="BA922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E31299"/>
    <w:multiLevelType w:val="hybridMultilevel"/>
    <w:tmpl w:val="66789FE6"/>
    <w:lvl w:ilvl="0" w:tplc="1226BF20">
      <w:start w:val="1"/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B24DDB"/>
    <w:multiLevelType w:val="hybridMultilevel"/>
    <w:tmpl w:val="20CC9F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AE6192C"/>
    <w:multiLevelType w:val="hybridMultilevel"/>
    <w:tmpl w:val="A9F83CFC"/>
    <w:lvl w:ilvl="0" w:tplc="4EDA5CB6">
      <w:start w:val="2"/>
      <w:numFmt w:val="bullet"/>
      <w:lvlText w:val=""/>
      <w:lvlJc w:val="left"/>
      <w:pPr>
        <w:tabs>
          <w:tab w:val="num" w:pos="368"/>
        </w:tabs>
        <w:ind w:left="8" w:firstLine="709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1">
    <w:nsid w:val="7DE161FB"/>
    <w:multiLevelType w:val="hybridMultilevel"/>
    <w:tmpl w:val="6EF63F4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>
    <w:nsid w:val="7E2D4E99"/>
    <w:multiLevelType w:val="hybridMultilevel"/>
    <w:tmpl w:val="F266F0F0"/>
    <w:lvl w:ilvl="0" w:tplc="951E3252">
      <w:numFmt w:val="bullet"/>
      <w:lvlText w:val=""/>
      <w:lvlJc w:val="left"/>
      <w:pPr>
        <w:ind w:left="1945" w:hanging="123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37"/>
  </w:num>
  <w:num w:numId="4">
    <w:abstractNumId w:val="41"/>
  </w:num>
  <w:num w:numId="5">
    <w:abstractNumId w:val="2"/>
  </w:num>
  <w:num w:numId="6">
    <w:abstractNumId w:val="13"/>
  </w:num>
  <w:num w:numId="7">
    <w:abstractNumId w:val="28"/>
  </w:num>
  <w:num w:numId="8">
    <w:abstractNumId w:val="1"/>
  </w:num>
  <w:num w:numId="9">
    <w:abstractNumId w:val="6"/>
  </w:num>
  <w:num w:numId="10">
    <w:abstractNumId w:val="35"/>
  </w:num>
  <w:num w:numId="11">
    <w:abstractNumId w:val="38"/>
  </w:num>
  <w:num w:numId="12">
    <w:abstractNumId w:val="30"/>
  </w:num>
  <w:num w:numId="13">
    <w:abstractNumId w:val="0"/>
  </w:num>
  <w:num w:numId="14">
    <w:abstractNumId w:val="32"/>
  </w:num>
  <w:num w:numId="15">
    <w:abstractNumId w:val="23"/>
  </w:num>
  <w:num w:numId="16">
    <w:abstractNumId w:val="31"/>
  </w:num>
  <w:num w:numId="17">
    <w:abstractNumId w:val="17"/>
  </w:num>
  <w:num w:numId="18">
    <w:abstractNumId w:val="5"/>
  </w:num>
  <w:num w:numId="19">
    <w:abstractNumId w:val="9"/>
  </w:num>
  <w:num w:numId="20">
    <w:abstractNumId w:val="29"/>
  </w:num>
  <w:num w:numId="21">
    <w:abstractNumId w:val="33"/>
  </w:num>
  <w:num w:numId="22">
    <w:abstractNumId w:val="26"/>
  </w:num>
  <w:num w:numId="23">
    <w:abstractNumId w:val="19"/>
  </w:num>
  <w:num w:numId="24">
    <w:abstractNumId w:val="40"/>
  </w:num>
  <w:num w:numId="25">
    <w:abstractNumId w:val="3"/>
  </w:num>
  <w:num w:numId="26">
    <w:abstractNumId w:val="24"/>
  </w:num>
  <w:num w:numId="27">
    <w:abstractNumId w:val="22"/>
  </w:num>
  <w:num w:numId="28">
    <w:abstractNumId w:val="16"/>
  </w:num>
  <w:num w:numId="29">
    <w:abstractNumId w:val="36"/>
  </w:num>
  <w:num w:numId="30">
    <w:abstractNumId w:val="39"/>
  </w:num>
  <w:num w:numId="31">
    <w:abstractNumId w:val="42"/>
  </w:num>
  <w:num w:numId="32">
    <w:abstractNumId w:val="11"/>
  </w:num>
  <w:num w:numId="33">
    <w:abstractNumId w:val="20"/>
  </w:num>
  <w:num w:numId="34">
    <w:abstractNumId w:val="21"/>
  </w:num>
  <w:num w:numId="35">
    <w:abstractNumId w:val="12"/>
  </w:num>
  <w:num w:numId="36">
    <w:abstractNumId w:val="10"/>
  </w:num>
  <w:num w:numId="37">
    <w:abstractNumId w:val="7"/>
  </w:num>
  <w:num w:numId="38">
    <w:abstractNumId w:val="4"/>
  </w:num>
  <w:num w:numId="39">
    <w:abstractNumId w:val="34"/>
  </w:num>
  <w:num w:numId="40">
    <w:abstractNumId w:val="27"/>
  </w:num>
  <w:num w:numId="41">
    <w:abstractNumId w:val="8"/>
  </w:num>
  <w:num w:numId="42">
    <w:abstractNumId w:val="14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6CC"/>
    <w:rsid w:val="000110D4"/>
    <w:rsid w:val="0002055E"/>
    <w:rsid w:val="000447D9"/>
    <w:rsid w:val="00051594"/>
    <w:rsid w:val="000875A2"/>
    <w:rsid w:val="00092F64"/>
    <w:rsid w:val="000B0863"/>
    <w:rsid w:val="000B4783"/>
    <w:rsid w:val="000B60BE"/>
    <w:rsid w:val="000B7807"/>
    <w:rsid w:val="000D4C24"/>
    <w:rsid w:val="000D4DAA"/>
    <w:rsid w:val="000F1646"/>
    <w:rsid w:val="00173005"/>
    <w:rsid w:val="00176723"/>
    <w:rsid w:val="001779C9"/>
    <w:rsid w:val="001A4B16"/>
    <w:rsid w:val="001C206F"/>
    <w:rsid w:val="001D40A3"/>
    <w:rsid w:val="00233C89"/>
    <w:rsid w:val="00275648"/>
    <w:rsid w:val="00296162"/>
    <w:rsid w:val="002C269E"/>
    <w:rsid w:val="002D03C5"/>
    <w:rsid w:val="002D6B7D"/>
    <w:rsid w:val="00305EFC"/>
    <w:rsid w:val="00315F28"/>
    <w:rsid w:val="0033743E"/>
    <w:rsid w:val="00345CE2"/>
    <w:rsid w:val="003A11EE"/>
    <w:rsid w:val="003C09D3"/>
    <w:rsid w:val="003C1C96"/>
    <w:rsid w:val="003D6509"/>
    <w:rsid w:val="003F3F34"/>
    <w:rsid w:val="00426C9E"/>
    <w:rsid w:val="00431251"/>
    <w:rsid w:val="00432414"/>
    <w:rsid w:val="004447E2"/>
    <w:rsid w:val="00454D3C"/>
    <w:rsid w:val="004778A0"/>
    <w:rsid w:val="00477A0F"/>
    <w:rsid w:val="004A4027"/>
    <w:rsid w:val="004C700D"/>
    <w:rsid w:val="004D383A"/>
    <w:rsid w:val="004E3F08"/>
    <w:rsid w:val="0050066C"/>
    <w:rsid w:val="005071ED"/>
    <w:rsid w:val="00523076"/>
    <w:rsid w:val="00542215"/>
    <w:rsid w:val="00562C91"/>
    <w:rsid w:val="005A7CAF"/>
    <w:rsid w:val="006246C0"/>
    <w:rsid w:val="00641492"/>
    <w:rsid w:val="006822C2"/>
    <w:rsid w:val="006867F5"/>
    <w:rsid w:val="006A01D3"/>
    <w:rsid w:val="006B228A"/>
    <w:rsid w:val="006D4A4E"/>
    <w:rsid w:val="006F64DB"/>
    <w:rsid w:val="007020F2"/>
    <w:rsid w:val="007152A7"/>
    <w:rsid w:val="0072373A"/>
    <w:rsid w:val="007279B0"/>
    <w:rsid w:val="00750ED3"/>
    <w:rsid w:val="00752BBA"/>
    <w:rsid w:val="00755140"/>
    <w:rsid w:val="00796368"/>
    <w:rsid w:val="007B22B8"/>
    <w:rsid w:val="007B7F92"/>
    <w:rsid w:val="007C3793"/>
    <w:rsid w:val="007D513E"/>
    <w:rsid w:val="007E0331"/>
    <w:rsid w:val="007E5043"/>
    <w:rsid w:val="00806406"/>
    <w:rsid w:val="008340E2"/>
    <w:rsid w:val="00854845"/>
    <w:rsid w:val="00876A85"/>
    <w:rsid w:val="0089411F"/>
    <w:rsid w:val="008C2CBA"/>
    <w:rsid w:val="009000F2"/>
    <w:rsid w:val="00903C54"/>
    <w:rsid w:val="00917921"/>
    <w:rsid w:val="00940FCE"/>
    <w:rsid w:val="00951198"/>
    <w:rsid w:val="00964816"/>
    <w:rsid w:val="009659B3"/>
    <w:rsid w:val="0099246D"/>
    <w:rsid w:val="009960BF"/>
    <w:rsid w:val="009A3AA8"/>
    <w:rsid w:val="009C3E6E"/>
    <w:rsid w:val="009E3F31"/>
    <w:rsid w:val="009E43E3"/>
    <w:rsid w:val="00A056CC"/>
    <w:rsid w:val="00A211B1"/>
    <w:rsid w:val="00A5078C"/>
    <w:rsid w:val="00A7651A"/>
    <w:rsid w:val="00A92418"/>
    <w:rsid w:val="00AA7506"/>
    <w:rsid w:val="00AC0DB6"/>
    <w:rsid w:val="00AC7AAF"/>
    <w:rsid w:val="00B162F6"/>
    <w:rsid w:val="00B20A8E"/>
    <w:rsid w:val="00B54414"/>
    <w:rsid w:val="00B87E1F"/>
    <w:rsid w:val="00B95F17"/>
    <w:rsid w:val="00BA1A9F"/>
    <w:rsid w:val="00BA3D57"/>
    <w:rsid w:val="00BC762B"/>
    <w:rsid w:val="00BE1F81"/>
    <w:rsid w:val="00C22FBA"/>
    <w:rsid w:val="00C53512"/>
    <w:rsid w:val="00C641E5"/>
    <w:rsid w:val="00CA4681"/>
    <w:rsid w:val="00CF0507"/>
    <w:rsid w:val="00CF47AD"/>
    <w:rsid w:val="00D01061"/>
    <w:rsid w:val="00D2733D"/>
    <w:rsid w:val="00D31512"/>
    <w:rsid w:val="00D325E1"/>
    <w:rsid w:val="00D511C6"/>
    <w:rsid w:val="00D54044"/>
    <w:rsid w:val="00D569E1"/>
    <w:rsid w:val="00D604E9"/>
    <w:rsid w:val="00D612CA"/>
    <w:rsid w:val="00D64E9E"/>
    <w:rsid w:val="00D6552B"/>
    <w:rsid w:val="00D77844"/>
    <w:rsid w:val="00D85E48"/>
    <w:rsid w:val="00D91546"/>
    <w:rsid w:val="00D9656D"/>
    <w:rsid w:val="00DA2C7E"/>
    <w:rsid w:val="00DA602A"/>
    <w:rsid w:val="00DB57DD"/>
    <w:rsid w:val="00DF0FB4"/>
    <w:rsid w:val="00DF1483"/>
    <w:rsid w:val="00DF4841"/>
    <w:rsid w:val="00E004CE"/>
    <w:rsid w:val="00E21FB8"/>
    <w:rsid w:val="00E22641"/>
    <w:rsid w:val="00E270E8"/>
    <w:rsid w:val="00E4309F"/>
    <w:rsid w:val="00E84F08"/>
    <w:rsid w:val="00EC5652"/>
    <w:rsid w:val="00ED3231"/>
    <w:rsid w:val="00EE6B9B"/>
    <w:rsid w:val="00F1698D"/>
    <w:rsid w:val="00F3417E"/>
    <w:rsid w:val="00F35850"/>
    <w:rsid w:val="00F93880"/>
    <w:rsid w:val="00FA55C2"/>
    <w:rsid w:val="00FB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7672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semiHidden/>
    <w:unhideWhenUsed/>
    <w:rsid w:val="0017300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aliases w:val=" Знак Знак"/>
    <w:link w:val="a3"/>
    <w:semiHidden/>
    <w:rsid w:val="00173005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5">
    <w:basedOn w:val="a"/>
    <w:rsid w:val="00DA602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3">
    <w:name w:val="Body Text 3"/>
    <w:basedOn w:val="a"/>
    <w:rsid w:val="00AC0DB6"/>
    <w:pPr>
      <w:spacing w:after="120"/>
    </w:pPr>
    <w:rPr>
      <w:sz w:val="16"/>
      <w:szCs w:val="16"/>
    </w:rPr>
  </w:style>
  <w:style w:type="character" w:styleId="a6">
    <w:name w:val="Hyperlink"/>
    <w:rsid w:val="008340E2"/>
    <w:rPr>
      <w:color w:val="0000FF"/>
      <w:u w:val="single"/>
    </w:rPr>
  </w:style>
  <w:style w:type="paragraph" w:styleId="2">
    <w:name w:val="List 2"/>
    <w:basedOn w:val="a"/>
    <w:rsid w:val="000875A2"/>
    <w:pPr>
      <w:suppressAutoHyphens/>
      <w:ind w:left="566" w:hanging="283"/>
    </w:pPr>
    <w:rPr>
      <w:lang w:eastAsia="ar-SA"/>
    </w:rPr>
  </w:style>
  <w:style w:type="paragraph" w:styleId="a7">
    <w:name w:val="List"/>
    <w:basedOn w:val="a"/>
    <w:rsid w:val="006246C0"/>
    <w:pPr>
      <w:ind w:left="283" w:hanging="283"/>
    </w:pPr>
  </w:style>
  <w:style w:type="character" w:styleId="a8">
    <w:name w:val="footnote reference"/>
    <w:rsid w:val="006246C0"/>
    <w:rPr>
      <w:vertAlign w:val="superscript"/>
    </w:rPr>
  </w:style>
  <w:style w:type="paragraph" w:styleId="a9">
    <w:name w:val="Normal (Web)"/>
    <w:basedOn w:val="a"/>
    <w:rsid w:val="006246C0"/>
    <w:pPr>
      <w:suppressAutoHyphens/>
      <w:spacing w:before="280" w:after="280"/>
    </w:pPr>
    <w:rPr>
      <w:lang w:eastAsia="ar-SA"/>
    </w:rPr>
  </w:style>
  <w:style w:type="paragraph" w:customStyle="1" w:styleId="21">
    <w:name w:val="Список 21"/>
    <w:basedOn w:val="a"/>
    <w:rsid w:val="006246C0"/>
    <w:pPr>
      <w:suppressAutoHyphens/>
      <w:ind w:left="566" w:hanging="283"/>
    </w:pPr>
    <w:rPr>
      <w:lang w:eastAsia="ar-SA"/>
    </w:rPr>
  </w:style>
  <w:style w:type="paragraph" w:styleId="aa">
    <w:name w:val="footnote text"/>
    <w:basedOn w:val="a"/>
    <w:next w:val="a"/>
    <w:link w:val="ab"/>
    <w:rsid w:val="006246C0"/>
    <w:pPr>
      <w:suppressAutoHyphens/>
    </w:pPr>
    <w:rPr>
      <w:sz w:val="20"/>
      <w:szCs w:val="20"/>
      <w:lang w:eastAsia="ar-SA"/>
    </w:rPr>
  </w:style>
  <w:style w:type="paragraph" w:styleId="ac">
    <w:name w:val="No Spacing"/>
    <w:uiPriority w:val="99"/>
    <w:qFormat/>
    <w:rsid w:val="009000F2"/>
  </w:style>
  <w:style w:type="paragraph" w:customStyle="1" w:styleId="Default">
    <w:name w:val="Default"/>
    <w:rsid w:val="00D7784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d">
    <w:name w:val="annotation reference"/>
    <w:semiHidden/>
    <w:rsid w:val="003D6509"/>
    <w:rPr>
      <w:sz w:val="16"/>
      <w:szCs w:val="16"/>
    </w:rPr>
  </w:style>
  <w:style w:type="paragraph" w:styleId="ae">
    <w:name w:val="footer"/>
    <w:basedOn w:val="a"/>
    <w:rsid w:val="00806406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806406"/>
  </w:style>
  <w:style w:type="paragraph" w:styleId="af0">
    <w:name w:val="header"/>
    <w:basedOn w:val="a"/>
    <w:link w:val="af1"/>
    <w:rsid w:val="007C379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7C3793"/>
    <w:rPr>
      <w:sz w:val="24"/>
      <w:szCs w:val="24"/>
    </w:rPr>
  </w:style>
  <w:style w:type="character" w:customStyle="1" w:styleId="ab">
    <w:name w:val="Текст сноски Знак"/>
    <w:link w:val="aa"/>
    <w:locked/>
    <w:rsid w:val="00F1698D"/>
    <w:rPr>
      <w:lang w:eastAsia="ar-SA"/>
    </w:rPr>
  </w:style>
  <w:style w:type="paragraph" w:customStyle="1" w:styleId="ConsPlusNormal">
    <w:name w:val="ConsPlusNormal"/>
    <w:rsid w:val="006B22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2"/>
    <w:rsid w:val="00ED323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0"/>
    <w:rsid w:val="00ED3231"/>
    <w:rPr>
      <w:sz w:val="24"/>
      <w:szCs w:val="24"/>
    </w:rPr>
  </w:style>
  <w:style w:type="paragraph" w:customStyle="1" w:styleId="af2">
    <w:name w:val="Знак Знак Знак Знак Знак Знак"/>
    <w:basedOn w:val="a"/>
    <w:rsid w:val="00ED3231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 К  РАБОЧИМ  ПРОГРАММАМ  ДИСЦИПЛИН  И ПРОФЕССИОНАЛЬНЫХ  МОДУЛЕЙ</vt:lpstr>
    </vt:vector>
  </TitlesOfParts>
  <Company>Microsoft</Company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К  РАБОЧИМ  ПРОГРАММАМ  ДИСЦИПЛИН  И ПРОФЕССИОНАЛЬНЫХ  МОДУЛЕЙ</dc:title>
  <dc:creator>Admin</dc:creator>
  <cp:lastModifiedBy>5-102</cp:lastModifiedBy>
  <cp:revision>16</cp:revision>
  <dcterms:created xsi:type="dcterms:W3CDTF">2020-04-15T03:57:00Z</dcterms:created>
  <dcterms:modified xsi:type="dcterms:W3CDTF">2023-07-20T06:14:00Z</dcterms:modified>
</cp:coreProperties>
</file>